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337746980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CA4CCB" w:rsidRDefault="00753CD8" w:rsidP="00D76E82">
            <w:pPr>
              <w:suppressAutoHyphens/>
              <w:rPr>
                <w:sz w:val="28"/>
                <w:szCs w:val="28"/>
              </w:rPr>
            </w:pPr>
            <w:r w:rsidRPr="00CA4CCB">
              <w:rPr>
                <w:sz w:val="28"/>
                <w:szCs w:val="28"/>
              </w:rPr>
              <w:t>Началь</w:t>
            </w:r>
            <w:r w:rsidR="00CA4CCB">
              <w:rPr>
                <w:sz w:val="28"/>
                <w:szCs w:val="28"/>
              </w:rPr>
              <w:t>никам районных управлений образования</w:t>
            </w:r>
            <w:r w:rsidRPr="00CA4CCB">
              <w:rPr>
                <w:sz w:val="28"/>
                <w:szCs w:val="28"/>
              </w:rPr>
              <w:br/>
            </w:r>
            <w:r w:rsidRPr="00CA4CCB">
              <w:rPr>
                <w:sz w:val="28"/>
                <w:szCs w:val="28"/>
              </w:rPr>
              <w:br/>
            </w:r>
          </w:p>
        </w:tc>
      </w:tr>
      <w:permEnd w:id="1337746980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8B04AE" w:rsidP="00D76E82">
            <w:pPr>
              <w:suppressAutoHyphens/>
              <w:ind w:left="-170" w:right="-170"/>
              <w:jc w:val="center"/>
            </w:pPr>
            <w:bookmarkStart w:id="0" w:name="_GoBack"/>
            <w:bookmarkEnd w:id="0"/>
            <w:permStart w:id="1243357421" w:edGrp="everyone"/>
            <w:r w:rsidRPr="008B04AE">
              <w:t>от 01.10.2021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1243357421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8B04AE" w:rsidP="00D76E82">
            <w:pPr>
              <w:suppressAutoHyphens/>
              <w:ind w:left="-170" w:right="-170"/>
              <w:jc w:val="center"/>
            </w:pPr>
            <w:permStart w:id="1018978728" w:edGrp="everyone"/>
            <w:r w:rsidRPr="008B04AE">
              <w:t xml:space="preserve">6048/37/36.01-29 </w:t>
            </w:r>
            <w:r w:rsidR="003A7BB4">
              <w:fldChar w:fldCharType="begin"/>
            </w:r>
            <w:r w:rsidR="000F620E">
              <w:instrText xml:space="preserve"> DOCPROPERTY  Рег.№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1018978728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507273882" w:edGrp="everyone" w:colFirst="0" w:colLast="0"/>
            <w:r>
              <w:rPr>
                <w:sz w:val="28"/>
                <w:szCs w:val="28"/>
              </w:rPr>
              <w:t>Об организации разъ</w:t>
            </w:r>
            <w:r w:rsidR="00CA4CC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снительной работы </w:t>
            </w:r>
            <w:r w:rsidR="00CA4CCB">
              <w:rPr>
                <w:sz w:val="28"/>
                <w:szCs w:val="28"/>
              </w:rPr>
              <w:t>по недопущению взимания  денежны</w:t>
            </w:r>
            <w:r>
              <w:rPr>
                <w:sz w:val="28"/>
                <w:szCs w:val="28"/>
              </w:rPr>
              <w:t>х средств</w:t>
            </w:r>
            <w:r w:rsidR="00CA4CCB">
              <w:rPr>
                <w:sz w:val="28"/>
                <w:szCs w:val="28"/>
              </w:rPr>
              <w:t xml:space="preserve"> с родителей (законных представителей) обучающихся </w:t>
            </w:r>
            <w:r>
              <w:rPr>
                <w:sz w:val="28"/>
                <w:szCs w:val="28"/>
              </w:rPr>
              <w:t xml:space="preserve"> в образовательных организациях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507273882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A4CCB" w:rsidRDefault="00CA4CCB" w:rsidP="00CA4CCB">
      <w:pPr>
        <w:widowControl w:val="0"/>
        <w:jc w:val="center"/>
        <w:rPr>
          <w:sz w:val="28"/>
          <w:szCs w:val="28"/>
        </w:rPr>
      </w:pPr>
      <w:permStart w:id="1273783397" w:edGrp="everyone"/>
      <w:r>
        <w:rPr>
          <w:sz w:val="28"/>
          <w:szCs w:val="28"/>
        </w:rPr>
        <w:t>Уважаемые руководители!</w:t>
      </w:r>
    </w:p>
    <w:p w:rsidR="00CA4CCB" w:rsidRDefault="00CA4CCB" w:rsidP="00CA4CCB">
      <w:pPr>
        <w:widowControl w:val="0"/>
        <w:jc w:val="center"/>
        <w:rPr>
          <w:sz w:val="28"/>
          <w:szCs w:val="28"/>
        </w:rPr>
      </w:pPr>
    </w:p>
    <w:p w:rsidR="00CA4CCB" w:rsidRDefault="00CA4CCB" w:rsidP="00CA4CC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Arial"/>
          <w:b w:val="0"/>
          <w:spacing w:val="2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ascii="Liberation Serif" w:hAnsi="Liberation Serif"/>
          <w:b w:val="0"/>
          <w:sz w:val="28"/>
          <w:szCs w:val="28"/>
        </w:rPr>
        <w:t xml:space="preserve">В связи с  началом учебного года и  поступлением информации от родителей (законных представителей) обучающихся, размещенной в средствах массовой информации  о  взимании денежных средств в образовательных организациях, напоминаю, что  согласно статье 5  Федерального закона от 29.12.2012 № 273-ФЗ «Об образовании в Российской Федерации»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</w:t>
      </w:r>
      <w:hyperlink r:id="rId7" w:history="1">
        <w:r w:rsidRPr="00CA4CCB">
          <w:rPr>
            <w:rStyle w:val="a4"/>
            <w:rFonts w:ascii="Liberation Serif" w:hAnsi="Liberation Serif"/>
            <w:b w:val="0"/>
            <w:color w:val="auto"/>
            <w:sz w:val="28"/>
            <w:szCs w:val="28"/>
            <w:u w:val="none"/>
          </w:rPr>
          <w:t>Пунктом 3 части 1 статьи 8</w:t>
        </w:r>
      </w:hyperlink>
      <w:r>
        <w:rPr>
          <w:rFonts w:ascii="Liberation Serif" w:hAnsi="Liberation Serif"/>
          <w:b w:val="0"/>
          <w:sz w:val="28"/>
          <w:szCs w:val="28"/>
        </w:rPr>
        <w:t xml:space="preserve"> Федерального закона предусмотрено, что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РФ.  На территории Свердловской области нормативы определены Законом Свердловской области от 09.12.2013 № 119-ОЗ «</w:t>
      </w:r>
      <w:r>
        <w:rPr>
          <w:rFonts w:ascii="Liberation Serif" w:hAnsi="Liberation Serif" w:cs="Arial"/>
          <w:b w:val="0"/>
          <w:spacing w:val="2"/>
          <w:sz w:val="28"/>
          <w:szCs w:val="28"/>
        </w:rPr>
        <w:t xml:space="preserve"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</w:t>
      </w:r>
      <w:r>
        <w:rPr>
          <w:rFonts w:ascii="Liberation Serif" w:hAnsi="Liberation Serif" w:cs="Arial"/>
          <w:b w:val="0"/>
          <w:spacing w:val="2"/>
          <w:sz w:val="28"/>
          <w:szCs w:val="28"/>
        </w:rPr>
        <w:lastRenderedPageBreak/>
        <w:t xml:space="preserve">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 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установление и взимание с родителей (законных представителей) обучающихся (воспитанников) муниципальных 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бюджета Свердловской области, прямо противоречит законодательству Российской Федерации.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соответствии со статьёй 4 Федерального закона  от 11.08.1995 № 135- ФЗ «О благотворительной деятельности и добровольчестве (волонтёрстве)» физические лица вправе осуществлять благотворительные взносы (пожертвования).  Основным принципом привлечения средств родителей является добровольность, т.е. лицо самостоятельно принимает решение об оказании какой-либо помощи образовательной организации. 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Исходя из  вышеизложенного недопустимо: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предлагать  родителям (законным представителям) обучающихся  вступать в какие-либо фонды, оказывающие поддержку образовательным организациям,  в том числе, размещать информацию о деятельности фондов, привлекающих денежные средства родителей (законных представителей) обучающихся, на официальном сайте образовательной организации, так как это может быть квалифицировано как один их признаков коррупционного поведения руководителя образовательной организации;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собирать наличные средства на нужды образовательной организации;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-выдавать  родителям (законным представителям) обучающихся договоры, в которых образовательной организацией указан размер, вид услуги (помощи),  периодичность оказания помощи, так как гражданин должен  самостоятельно принять решение о том какую помощь, в каком объёме он может оказать;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делать записи в дневниках обучающихся, отправлять смс – сообщения  (или  информировать каким-либо другим способом) родителям (законным представителям) обучающихся о потребностях образовательной организации;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заключать договоры между советами родителей (или каким-</w:t>
      </w:r>
      <w:r>
        <w:rPr>
          <w:sz w:val="28"/>
          <w:szCs w:val="28"/>
        </w:rPr>
        <w:lastRenderedPageBreak/>
        <w:t xml:space="preserve">либо органом общественного самоуправления образовательной организации) с юридическими лицами  на приобретение товаров, оказание услуг для нужд образовательной организации, так как данные органы не являются юридическими лицами и, соответственно, не уполномочены на заключение подобных договоров  и т.п. </w:t>
      </w:r>
    </w:p>
    <w:p w:rsidR="00CA4CCB" w:rsidRDefault="00CA4CCB" w:rsidP="00CA4CCB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необходимо:</w:t>
      </w:r>
    </w:p>
    <w:p w:rsidR="00CA4CCB" w:rsidRDefault="00CA4CCB" w:rsidP="00CA4CCB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подведомственных образовательных организаций в</w:t>
      </w:r>
      <w:r w:rsidR="003902EE">
        <w:rPr>
          <w:sz w:val="28"/>
          <w:szCs w:val="28"/>
        </w:rPr>
        <w:t xml:space="preserve"> срок до 06</w:t>
      </w:r>
      <w:r>
        <w:rPr>
          <w:sz w:val="28"/>
          <w:szCs w:val="28"/>
        </w:rPr>
        <w:t>.10.2021</w:t>
      </w:r>
      <w:r w:rsidR="005D29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A4CCB" w:rsidRDefault="00CA4CCB" w:rsidP="00CA4C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издать приказ  «Об усилении мер по недопущению взимания   денежных средств с родителей (законных представителей) обучающихся в образовательных организациях» с указанием ответственных лиц за данную работу в образовательной  организации;</w:t>
      </w:r>
    </w:p>
    <w:p w:rsidR="00CA4CCB" w:rsidRDefault="00CA4CCB" w:rsidP="00CA4C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сформировать на сайте образовательной организации папку с документами и информацией  по привлечению внебюджетных средств для родителей (законных представителей) обучающихся;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 официальном сайте и стендах информацию о постоянно действующем «телефоне доверия» по вопросам привлечения денежных средств родителей (законных представителей) обучающихся, указав один из следующих номеров телефона: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Верх-Исетский район: (343) 304-12-64  (Иваницкая Наталья Александровна);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Железн</w:t>
      </w:r>
      <w:r w:rsidR="003902EE">
        <w:rPr>
          <w:sz w:val="28"/>
          <w:szCs w:val="28"/>
        </w:rPr>
        <w:t>одорожный район: (343) 370-51-57 (Черкасова Светлана Николавна</w:t>
      </w:r>
      <w:r>
        <w:rPr>
          <w:sz w:val="28"/>
          <w:szCs w:val="28"/>
        </w:rPr>
        <w:t>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Кировский район: (343) 375-64-57  (Карова Марина Владимировна);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Ленинский район: (343) 376-36-27  (Коржановская Ольга Анатольевна);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166093">
        <w:rPr>
          <w:sz w:val="28"/>
          <w:szCs w:val="28"/>
        </w:rPr>
        <w:t>тябрьский район: (343) 254-48-55</w:t>
      </w:r>
      <w:r>
        <w:rPr>
          <w:sz w:val="28"/>
          <w:szCs w:val="28"/>
        </w:rPr>
        <w:t xml:space="preserve"> (Шичинова Ольга Геннадьевна);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Орджоникидзевский район: (343) 304-12-57 (Юрочкина Наталья Александровна);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Чкаловский район: (343) 269-15-48  (Власова Елена Юрьевна);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>
        <w:rPr>
          <w:sz w:val="28"/>
          <w:szCs w:val="28"/>
        </w:rPr>
        <w:t>проанализировать локальные акты на соответствие действующему  законодательству по привлечению внебюджетных средств и при необходимости внести соответствующие изменения и размесить на сайте;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 с работниками</w:t>
      </w:r>
      <w:r w:rsidR="005D29D8">
        <w:rPr>
          <w:sz w:val="28"/>
          <w:szCs w:val="28"/>
        </w:rPr>
        <w:t xml:space="preserve">, родителями (законными представителями) обучающихся </w:t>
      </w:r>
      <w:r>
        <w:rPr>
          <w:sz w:val="28"/>
          <w:szCs w:val="28"/>
        </w:rPr>
        <w:t xml:space="preserve"> о соблюдении законодательства при пр</w:t>
      </w:r>
      <w:r w:rsidR="005D29D8">
        <w:rPr>
          <w:sz w:val="28"/>
          <w:szCs w:val="28"/>
        </w:rPr>
        <w:t>ивлечении внебюджетных средств.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Начальникам районных управлений образования: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D29D8">
        <w:rPr>
          <w:sz w:val="28"/>
          <w:szCs w:val="28"/>
        </w:rPr>
        <w:t xml:space="preserve">  организовать </w:t>
      </w:r>
      <w:r>
        <w:rPr>
          <w:sz w:val="28"/>
          <w:szCs w:val="28"/>
        </w:rPr>
        <w:t xml:space="preserve">мониторинг сайтов подведомственных образовательных организаций на наличие </w:t>
      </w:r>
      <w:r w:rsidR="005D29D8">
        <w:rPr>
          <w:sz w:val="28"/>
          <w:szCs w:val="28"/>
        </w:rPr>
        <w:t xml:space="preserve"> актуальной </w:t>
      </w:r>
      <w:r>
        <w:rPr>
          <w:sz w:val="28"/>
          <w:szCs w:val="28"/>
        </w:rPr>
        <w:t xml:space="preserve"> информации о внебюджетной деятель</w:t>
      </w:r>
      <w:r w:rsidR="005D29D8">
        <w:rPr>
          <w:sz w:val="28"/>
          <w:szCs w:val="28"/>
        </w:rPr>
        <w:t>ности;</w:t>
      </w:r>
    </w:p>
    <w:p w:rsidR="00CA4CCB" w:rsidRDefault="00CA4CCB" w:rsidP="00CA4C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ознакомить руководителей подведомственных образовательных организаций под роспись с данным </w:t>
      </w:r>
      <w:r w:rsidR="003902EE">
        <w:rPr>
          <w:sz w:val="28"/>
          <w:szCs w:val="28"/>
        </w:rPr>
        <w:t xml:space="preserve"> Поручением в срок не позднее 08</w:t>
      </w:r>
      <w:r w:rsidR="005D29D8">
        <w:rPr>
          <w:sz w:val="28"/>
          <w:szCs w:val="28"/>
        </w:rPr>
        <w:t>.10.2021</w:t>
      </w:r>
      <w:r>
        <w:rPr>
          <w:sz w:val="28"/>
          <w:szCs w:val="28"/>
        </w:rPr>
        <w:t>, листы ознакомления  представить в отдел кадрового и правового обеспеч</w:t>
      </w:r>
      <w:r w:rsidR="003902EE">
        <w:rPr>
          <w:sz w:val="28"/>
          <w:szCs w:val="28"/>
        </w:rPr>
        <w:t>ения  Департамента образования;</w:t>
      </w:r>
    </w:p>
    <w:p w:rsidR="003902EE" w:rsidRDefault="003902EE" w:rsidP="00CA4C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предупредить руководителей  о недопустимости  незаконного привлечения денежных средств  родителей (законных представителей) обучающихся,  об их привлечении к дисциплинарной ответственности в случае выявления подобных фактов, а также о последующей передач</w:t>
      </w:r>
      <w:r w:rsidR="0007269F">
        <w:rPr>
          <w:sz w:val="28"/>
          <w:szCs w:val="28"/>
        </w:rPr>
        <w:t>е</w:t>
      </w:r>
      <w:r>
        <w:rPr>
          <w:sz w:val="28"/>
          <w:szCs w:val="28"/>
        </w:rPr>
        <w:t xml:space="preserve"> информации в правоохранительные и надзорные органы.</w:t>
      </w:r>
    </w:p>
    <w:p w:rsidR="00CA4CCB" w:rsidRDefault="00CA4CCB" w:rsidP="00CA4CCB">
      <w:pPr>
        <w:widowControl w:val="0"/>
        <w:jc w:val="both"/>
        <w:rPr>
          <w:sz w:val="28"/>
          <w:szCs w:val="28"/>
        </w:rPr>
      </w:pPr>
    </w:p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503221334" w:edGrp="everyone"/>
            <w:permEnd w:id="1273783397"/>
            <w:r>
              <w:rPr>
                <w:sz w:val="28"/>
                <w:szCs w:val="28"/>
              </w:rPr>
              <w:t>Начальник Департамента</w:t>
            </w:r>
            <w:permEnd w:id="1503221334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358683575" w:edGrp="everyone"/>
            <w:r>
              <w:rPr>
                <w:sz w:val="28"/>
                <w:szCs w:val="28"/>
              </w:rPr>
              <w:t>К.В. Шевченко</w:t>
            </w:r>
            <w:permEnd w:id="358683575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607408674" w:edGrp="everyone"/>
            <w:r w:rsidRPr="00866424">
              <w:rPr>
                <w:sz w:val="26"/>
                <w:szCs w:val="26"/>
              </w:rPr>
              <w:t>Пучкова Зоя Олеговна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607408674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41" w:rsidRDefault="00E51141">
      <w:r>
        <w:separator/>
      </w:r>
    </w:p>
  </w:endnote>
  <w:endnote w:type="continuationSeparator" w:id="0">
    <w:p w:rsidR="00E51141" w:rsidRDefault="00E5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Вр-4114694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Вр-4114694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41" w:rsidRDefault="00E51141">
      <w:r>
        <w:separator/>
      </w:r>
    </w:p>
  </w:footnote>
  <w:footnote w:type="continuationSeparator" w:id="0">
    <w:p w:rsidR="00E51141" w:rsidRDefault="00E5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347904840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8B04AE">
      <w:rPr>
        <w:noProof/>
      </w:rPr>
      <w:t>2</w:t>
    </w:r>
    <w:r>
      <w:fldChar w:fldCharType="end"/>
    </w:r>
  </w:p>
  <w:permEnd w:id="1347904840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229666766" w:edGrp="everyone"/>
    <w:permEnd w:id="22966676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7269F"/>
    <w:rsid w:val="000A3E03"/>
    <w:rsid w:val="000C5FD1"/>
    <w:rsid w:val="000F620E"/>
    <w:rsid w:val="00104CCD"/>
    <w:rsid w:val="00137AA8"/>
    <w:rsid w:val="0016473A"/>
    <w:rsid w:val="00165325"/>
    <w:rsid w:val="00166093"/>
    <w:rsid w:val="0017157D"/>
    <w:rsid w:val="00172E85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02EE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D29D8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7F3CE3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B04AE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4CCB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51141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82AF2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4C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C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7B97-7160-4DE0-B395-E70A575A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6386</Characters>
  <Application>Microsoft Office Word</Application>
  <DocSecurity>12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Коржановская Ольга Анатольевна</cp:lastModifiedBy>
  <cp:revision>2</cp:revision>
  <cp:lastPrinted>2021-10-01T06:33:00Z</cp:lastPrinted>
  <dcterms:created xsi:type="dcterms:W3CDTF">2021-10-04T06:26:00Z</dcterms:created>
  <dcterms:modified xsi:type="dcterms:W3CDTF">2021-10-04T06:26:00Z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