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1A7" w:rsidRPr="004221A7" w:rsidRDefault="004221A7" w:rsidP="004221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221A7">
        <w:rPr>
          <w:rFonts w:ascii="Times New Roman" w:hAnsi="Times New Roman" w:cs="Times New Roman"/>
          <w:b/>
          <w:sz w:val="24"/>
          <w:szCs w:val="24"/>
        </w:rPr>
        <w:t>Информационная справка для школ</w:t>
      </w:r>
    </w:p>
    <w:p w:rsidR="004221A7" w:rsidRPr="004221A7" w:rsidRDefault="004221A7" w:rsidP="004221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1A7">
        <w:rPr>
          <w:rFonts w:ascii="Times New Roman" w:hAnsi="Times New Roman" w:cs="Times New Roman"/>
          <w:b/>
          <w:sz w:val="24"/>
          <w:szCs w:val="24"/>
        </w:rPr>
        <w:t>о конкурсе «Смотри, это Россия!»</w:t>
      </w:r>
    </w:p>
    <w:p w:rsidR="004221A7" w:rsidRPr="004221A7" w:rsidRDefault="004221A7" w:rsidP="004221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Конкурс «Смотри, это Россия!» ориентирован на молодёжь, которая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>хочет поделиться красотой и уникальностью своей малой родины,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>больше узнать о собственной стране – о быте, культуре и традициях разных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>регионов России.</w:t>
      </w:r>
    </w:p>
    <w:p w:rsidR="004221A7" w:rsidRPr="004221A7" w:rsidRDefault="004221A7" w:rsidP="004221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Главная цель проекта – показать самым молодым жителям нашей страны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>все разнообразие областей, краев и республик нашего государства,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>а также создать новые дружеские связи между молодежью Якутии и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>регионов Российской Федерации.</w:t>
      </w:r>
    </w:p>
    <w:p w:rsidR="004221A7" w:rsidRPr="004221A7" w:rsidRDefault="004221A7" w:rsidP="004221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 xml:space="preserve">Формат </w:t>
      </w:r>
      <w:proofErr w:type="spellStart"/>
      <w:r w:rsidRPr="004221A7">
        <w:rPr>
          <w:rFonts w:ascii="Times New Roman" w:hAnsi="Times New Roman" w:cs="Times New Roman"/>
          <w:sz w:val="24"/>
          <w:szCs w:val="24"/>
        </w:rPr>
        <w:t>видеокроссинга</w:t>
      </w:r>
      <w:proofErr w:type="spellEnd"/>
      <w:r w:rsidRPr="004221A7">
        <w:rPr>
          <w:rFonts w:ascii="Times New Roman" w:hAnsi="Times New Roman" w:cs="Times New Roman"/>
          <w:sz w:val="24"/>
          <w:szCs w:val="24"/>
        </w:rPr>
        <w:t xml:space="preserve"> по аналогии с </w:t>
      </w:r>
      <w:proofErr w:type="spellStart"/>
      <w:r w:rsidRPr="004221A7">
        <w:rPr>
          <w:rFonts w:ascii="Times New Roman" w:hAnsi="Times New Roman" w:cs="Times New Roman"/>
          <w:sz w:val="24"/>
          <w:szCs w:val="24"/>
        </w:rPr>
        <w:t>посткроссингом</w:t>
      </w:r>
      <w:proofErr w:type="spellEnd"/>
      <w:r w:rsidRPr="004221A7">
        <w:rPr>
          <w:rFonts w:ascii="Times New Roman" w:hAnsi="Times New Roman" w:cs="Times New Roman"/>
          <w:sz w:val="24"/>
          <w:szCs w:val="24"/>
        </w:rPr>
        <w:t xml:space="preserve"> – обменом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>почтовыми открытками, подразумевает обмен видеороликами о малой родине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 xml:space="preserve">участников. </w:t>
      </w:r>
      <w:proofErr w:type="gramStart"/>
      <w:r w:rsidRPr="004221A7">
        <w:rPr>
          <w:rFonts w:ascii="Times New Roman" w:hAnsi="Times New Roman" w:cs="Times New Roman"/>
          <w:sz w:val="24"/>
          <w:szCs w:val="24"/>
        </w:rPr>
        <w:t>Для принятия участия в проекте необходимо записать ролик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>о легендах в своем регионе (мифы, предания, народные сказки или</w:t>
      </w:r>
      <w:proofErr w:type="gramEnd"/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 xml:space="preserve">фольклорные персонажи). Сюжеты записываются в формате </w:t>
      </w:r>
      <w:proofErr w:type="spellStart"/>
      <w:r w:rsidRPr="004221A7">
        <w:rPr>
          <w:rFonts w:ascii="Times New Roman" w:hAnsi="Times New Roman" w:cs="Times New Roman"/>
          <w:sz w:val="24"/>
          <w:szCs w:val="24"/>
        </w:rPr>
        <w:t>видеооткрыток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>для жителей других регионов страны.</w:t>
      </w:r>
    </w:p>
    <w:p w:rsidR="004221A7" w:rsidRPr="004221A7" w:rsidRDefault="004221A7" w:rsidP="004221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По результатам голосования будут определены лучшие ролики, авторы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>которых получат ценные призы.</w:t>
      </w:r>
    </w:p>
    <w:p w:rsidR="004221A7" w:rsidRPr="004221A7" w:rsidRDefault="004221A7" w:rsidP="004221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Требования к участникам проекта: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1. Участие в проекте могут принять команды в составе 3 человек.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2. Участниками проекта могут стать учащиеся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>учреждений общего, среднего профессионального и 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>образования из всех субъектов Российской Федерации.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3. Команды делятся на три категории: младшая (6-11 лет), средняя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>(10-16 лет) и старшая школа (15-18 лет). В одну команду не могут входить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>участники из разных возрастных категорий.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4. Участники команды могут быть не из одного класса (например,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>команда 7-х классов школы № 1 или команда городской школы искусств).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Главное, чтобы все участники команды попадали в одну возрастную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>категорию.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Сайт конкурса: https://lookitsrussia.ru/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Телефон горячей линии: +7 968 548 14 43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Электронная почта: org@lookitsrussia.ru.</w:t>
      </w:r>
    </w:p>
    <w:p w:rsid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1A7" w:rsidRPr="004221A7" w:rsidRDefault="004221A7" w:rsidP="004221A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1A7">
        <w:rPr>
          <w:rFonts w:ascii="Times New Roman" w:hAnsi="Times New Roman" w:cs="Times New Roman"/>
          <w:b/>
          <w:sz w:val="24"/>
          <w:szCs w:val="24"/>
        </w:rPr>
        <w:t>Этапы реализации проекта «Смотри, это Россия!»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b/>
          <w:sz w:val="24"/>
          <w:szCs w:val="24"/>
        </w:rPr>
        <w:t>ЭТАП I:</w:t>
      </w:r>
      <w:r w:rsidRPr="004221A7">
        <w:rPr>
          <w:rFonts w:ascii="Times New Roman" w:hAnsi="Times New Roman" w:cs="Times New Roman"/>
          <w:sz w:val="24"/>
          <w:szCs w:val="24"/>
        </w:rPr>
        <w:t xml:space="preserve"> регистрация на сайте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15.09.2021 – 01.11.2021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4221A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221A7">
        <w:rPr>
          <w:rFonts w:ascii="Times New Roman" w:hAnsi="Times New Roman" w:cs="Times New Roman"/>
          <w:sz w:val="24"/>
          <w:szCs w:val="24"/>
        </w:rPr>
        <w:t xml:space="preserve"> чтобы зарегистрироваться команде, необходимо на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>конкурса указать следующие данные: регион, город, название команды,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>возрастная категория команды, контактные данные куратора команды.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b/>
          <w:sz w:val="24"/>
          <w:szCs w:val="24"/>
        </w:rPr>
        <w:t>ЭТАП II</w:t>
      </w:r>
      <w:r w:rsidRPr="004221A7">
        <w:rPr>
          <w:rFonts w:ascii="Times New Roman" w:hAnsi="Times New Roman" w:cs="Times New Roman"/>
          <w:sz w:val="24"/>
          <w:szCs w:val="24"/>
        </w:rPr>
        <w:t>: запись видеороликов и направление их в оргкомитет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15.10.2021 – 12.11.2021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На данном этапе участники проекта записывают видеоролики,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21A7">
        <w:rPr>
          <w:rFonts w:ascii="Times New Roman" w:hAnsi="Times New Roman" w:cs="Times New Roman"/>
          <w:sz w:val="24"/>
          <w:szCs w:val="24"/>
        </w:rPr>
        <w:t>модерируются</w:t>
      </w:r>
      <w:proofErr w:type="spellEnd"/>
      <w:r w:rsidRPr="004221A7">
        <w:rPr>
          <w:rFonts w:ascii="Times New Roman" w:hAnsi="Times New Roman" w:cs="Times New Roman"/>
          <w:sz w:val="24"/>
          <w:szCs w:val="24"/>
        </w:rPr>
        <w:t xml:space="preserve"> организатором конкурса.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1. Зарегистрированные команды получают уведомление (задание)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>о том, для какой команды они записывают ролик (регион).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2. До получения уведомления (задания) участники получают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 xml:space="preserve">приглашение на </w:t>
      </w:r>
      <w:proofErr w:type="gramStart"/>
      <w:r w:rsidRPr="004221A7">
        <w:rPr>
          <w:rFonts w:ascii="Times New Roman" w:hAnsi="Times New Roman" w:cs="Times New Roman"/>
          <w:sz w:val="24"/>
          <w:szCs w:val="24"/>
        </w:rPr>
        <w:t>обучающий</w:t>
      </w:r>
      <w:proofErr w:type="gramEnd"/>
      <w:r w:rsidRPr="00422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21A7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4221A7">
        <w:rPr>
          <w:rFonts w:ascii="Times New Roman" w:hAnsi="Times New Roman" w:cs="Times New Roman"/>
          <w:sz w:val="24"/>
          <w:szCs w:val="24"/>
        </w:rPr>
        <w:t xml:space="preserve"> по созданию роликов, который проводят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 xml:space="preserve">якутские и российские </w:t>
      </w:r>
      <w:proofErr w:type="spellStart"/>
      <w:r w:rsidRPr="004221A7">
        <w:rPr>
          <w:rFonts w:ascii="Times New Roman" w:hAnsi="Times New Roman" w:cs="Times New Roman"/>
          <w:sz w:val="24"/>
          <w:szCs w:val="24"/>
        </w:rPr>
        <w:t>блогеры</w:t>
      </w:r>
      <w:proofErr w:type="spellEnd"/>
      <w:r w:rsidRPr="004221A7">
        <w:rPr>
          <w:rFonts w:ascii="Times New Roman" w:hAnsi="Times New Roman" w:cs="Times New Roman"/>
          <w:sz w:val="24"/>
          <w:szCs w:val="24"/>
        </w:rPr>
        <w:t>, режиссеры, продюсеры и/или иные эксперты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 xml:space="preserve">в сфере создания </w:t>
      </w:r>
      <w:proofErr w:type="spellStart"/>
      <w:r w:rsidRPr="004221A7">
        <w:rPr>
          <w:rFonts w:ascii="Times New Roman" w:hAnsi="Times New Roman" w:cs="Times New Roman"/>
          <w:sz w:val="24"/>
          <w:szCs w:val="24"/>
        </w:rPr>
        <w:t>видеоконтента</w:t>
      </w:r>
      <w:proofErr w:type="spellEnd"/>
      <w:r w:rsidRPr="004221A7">
        <w:rPr>
          <w:rFonts w:ascii="Times New Roman" w:hAnsi="Times New Roman" w:cs="Times New Roman"/>
          <w:sz w:val="24"/>
          <w:szCs w:val="24"/>
        </w:rPr>
        <w:t>.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3. До 12.11.2021 команды снимают ролики и отправляют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 xml:space="preserve">в организационный комитет (направляют ссылку на ролик из </w:t>
      </w:r>
      <w:proofErr w:type="spellStart"/>
      <w:r w:rsidRPr="004221A7">
        <w:rPr>
          <w:rFonts w:ascii="Times New Roman" w:hAnsi="Times New Roman" w:cs="Times New Roman"/>
          <w:sz w:val="24"/>
          <w:szCs w:val="24"/>
        </w:rPr>
        <w:t>ютюб</w:t>
      </w:r>
      <w:proofErr w:type="spellEnd"/>
      <w:r w:rsidRPr="004221A7">
        <w:rPr>
          <w:rFonts w:ascii="Times New Roman" w:hAnsi="Times New Roman" w:cs="Times New Roman"/>
          <w:sz w:val="24"/>
          <w:szCs w:val="24"/>
        </w:rPr>
        <w:t>-канала)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>вместе с разрешением от родителей на обработку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>и участие в конкурсе.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lastRenderedPageBreak/>
        <w:t xml:space="preserve">4. Организатор просматривает и </w:t>
      </w:r>
      <w:proofErr w:type="spellStart"/>
      <w:r w:rsidRPr="004221A7">
        <w:rPr>
          <w:rFonts w:ascii="Times New Roman" w:hAnsi="Times New Roman" w:cs="Times New Roman"/>
          <w:sz w:val="24"/>
          <w:szCs w:val="24"/>
        </w:rPr>
        <w:t>модерирует</w:t>
      </w:r>
      <w:proofErr w:type="spellEnd"/>
      <w:r w:rsidRPr="004221A7">
        <w:rPr>
          <w:rFonts w:ascii="Times New Roman" w:hAnsi="Times New Roman" w:cs="Times New Roman"/>
          <w:sz w:val="24"/>
          <w:szCs w:val="24"/>
        </w:rPr>
        <w:t xml:space="preserve"> ролики.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 xml:space="preserve">5. Ролики, успешно прошедшие </w:t>
      </w:r>
      <w:proofErr w:type="spellStart"/>
      <w:r w:rsidRPr="004221A7">
        <w:rPr>
          <w:rFonts w:ascii="Times New Roman" w:hAnsi="Times New Roman" w:cs="Times New Roman"/>
          <w:sz w:val="24"/>
          <w:szCs w:val="24"/>
        </w:rPr>
        <w:t>модерацию</w:t>
      </w:r>
      <w:proofErr w:type="spellEnd"/>
      <w:r w:rsidRPr="004221A7">
        <w:rPr>
          <w:rFonts w:ascii="Times New Roman" w:hAnsi="Times New Roman" w:cs="Times New Roman"/>
          <w:sz w:val="24"/>
          <w:szCs w:val="24"/>
        </w:rPr>
        <w:t>, публикуются на сайте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Конкурса и допускаются к голосованию.</w:t>
      </w:r>
    </w:p>
    <w:p w:rsidR="004221A7" w:rsidRPr="004221A7" w:rsidRDefault="004221A7" w:rsidP="004221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Требования к роликам: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1. Ролики должны соответствовать общей тематике проекта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21A7">
        <w:rPr>
          <w:rFonts w:ascii="Times New Roman" w:hAnsi="Times New Roman" w:cs="Times New Roman"/>
          <w:sz w:val="24"/>
          <w:szCs w:val="24"/>
        </w:rPr>
        <w:t>«Легенды моего региона» (например, о мифах, преданиях, сказках,</w:t>
      </w:r>
      <w:proofErr w:type="gramEnd"/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 xml:space="preserve">фольклорных </w:t>
      </w:r>
      <w:proofErr w:type="gramStart"/>
      <w:r w:rsidRPr="004221A7">
        <w:rPr>
          <w:rFonts w:ascii="Times New Roman" w:hAnsi="Times New Roman" w:cs="Times New Roman"/>
          <w:sz w:val="24"/>
          <w:szCs w:val="24"/>
        </w:rPr>
        <w:t>персонажах</w:t>
      </w:r>
      <w:proofErr w:type="gramEnd"/>
      <w:r w:rsidRPr="004221A7">
        <w:rPr>
          <w:rFonts w:ascii="Times New Roman" w:hAnsi="Times New Roman" w:cs="Times New Roman"/>
          <w:sz w:val="24"/>
          <w:szCs w:val="24"/>
        </w:rPr>
        <w:t xml:space="preserve"> или исторических личностях своей малой родины).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2. Ролик должен быть на русском языке.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4221A7">
        <w:rPr>
          <w:rFonts w:ascii="Times New Roman" w:hAnsi="Times New Roman" w:cs="Times New Roman"/>
          <w:sz w:val="24"/>
          <w:szCs w:val="24"/>
        </w:rPr>
        <w:t>В ролике должна быть отсылка к команде-адресату (соответствие</w:t>
      </w:r>
      <w:proofErr w:type="gramEnd"/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заданию).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4. Продолжительность ролика от 1 до 3 минут.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b/>
          <w:sz w:val="24"/>
          <w:szCs w:val="24"/>
        </w:rPr>
        <w:t>ЭТАП III</w:t>
      </w:r>
      <w:r w:rsidRPr="004221A7">
        <w:rPr>
          <w:rFonts w:ascii="Times New Roman" w:hAnsi="Times New Roman" w:cs="Times New Roman"/>
          <w:sz w:val="24"/>
          <w:szCs w:val="24"/>
        </w:rPr>
        <w:t>: голосование и завершение проекта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25.11.2021 – 14.12.2021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После окончания приема роликов начинается процесс голосования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>пользователей на сайте с 25.11.2021 по 09.12.2021.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Механика голосования: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1. Сами участники конкурса также могут агитировать голосовать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 xml:space="preserve">за свои работы: выкладывают свои ролики в социальные сети и ставят </w:t>
      </w:r>
      <w:proofErr w:type="spellStart"/>
      <w:r w:rsidRPr="004221A7">
        <w:rPr>
          <w:rFonts w:ascii="Times New Roman" w:hAnsi="Times New Roman" w:cs="Times New Roman"/>
          <w:sz w:val="24"/>
          <w:szCs w:val="24"/>
        </w:rPr>
        <w:t>хештег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>конкурса.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2. Пользователь может проголосовать один раз.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3. Для голосования пользователь должен подтвердить свою личность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>через аккаунт в социальных сетях (</w:t>
      </w:r>
      <w:proofErr w:type="spellStart"/>
      <w:r w:rsidRPr="004221A7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4221A7">
        <w:rPr>
          <w:rFonts w:ascii="Times New Roman" w:hAnsi="Times New Roman" w:cs="Times New Roman"/>
          <w:sz w:val="24"/>
          <w:szCs w:val="24"/>
        </w:rPr>
        <w:t>, Одноклассники).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По итогам голосования выбирается 6 команд-победителей в двух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>категориях: 3 от Якутии и 3 от других регионов. Для того</w:t>
      </w:r>
      <w:proofErr w:type="gramStart"/>
      <w:r w:rsidRPr="004221A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221A7">
        <w:rPr>
          <w:rFonts w:ascii="Times New Roman" w:hAnsi="Times New Roman" w:cs="Times New Roman"/>
          <w:sz w:val="24"/>
          <w:szCs w:val="24"/>
        </w:rPr>
        <w:t xml:space="preserve"> чтобы у школьников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>разного возраста были равные возможности, в каждой из категорий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>выбирается по одному победителю из трех возрастных групп: младшая,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средняя и старшая школа.</w:t>
      </w:r>
    </w:p>
    <w:p w:rsidR="004221A7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Информация о победивших командах публикуется на сайте конкурса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>14 декабря 2021 года.</w:t>
      </w:r>
    </w:p>
    <w:p w:rsidR="00E07CE0" w:rsidRPr="004221A7" w:rsidRDefault="004221A7" w:rsidP="004221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A7">
        <w:rPr>
          <w:rFonts w:ascii="Times New Roman" w:hAnsi="Times New Roman" w:cs="Times New Roman"/>
          <w:sz w:val="24"/>
          <w:szCs w:val="24"/>
        </w:rPr>
        <w:t>Команды победители получают смартфоны, по одному для каждого члена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1A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оманды.</w:t>
      </w:r>
    </w:p>
    <w:sectPr w:rsidR="00E07CE0" w:rsidRPr="004221A7" w:rsidSect="004221A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EB1"/>
    <w:rsid w:val="001923DA"/>
    <w:rsid w:val="004221A7"/>
    <w:rsid w:val="00463EB1"/>
    <w:rsid w:val="0093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643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Каб17</dc:creator>
  <cp:keywords/>
  <dc:description/>
  <cp:lastModifiedBy>Каб17</cp:lastModifiedBy>
  <cp:revision>3</cp:revision>
  <dcterms:created xsi:type="dcterms:W3CDTF">2021-09-06T04:09:00Z</dcterms:created>
  <dcterms:modified xsi:type="dcterms:W3CDTF">2021-09-06T04:14:00Z</dcterms:modified>
</cp:coreProperties>
</file>